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F8" w:rsidRDefault="00AE6EF8" w:rsidP="00AE6EF8">
      <w:pPr>
        <w:pStyle w:val="Akapitzlist"/>
        <w:jc w:val="both"/>
      </w:pPr>
      <w:bookmarkStart w:id="0" w:name="_GoBack"/>
      <w:bookmarkEnd w:id="0"/>
    </w:p>
    <w:p w:rsidR="00AE6EF8" w:rsidRPr="0053789C" w:rsidRDefault="00AE6EF8" w:rsidP="00AE6EF8">
      <w:pPr>
        <w:pStyle w:val="Akapitzlist"/>
        <w:jc w:val="both"/>
        <w:rPr>
          <w:b/>
        </w:rPr>
      </w:pPr>
      <w:r w:rsidRPr="0053789C">
        <w:rPr>
          <w:b/>
        </w:rPr>
        <w:t>Szczegółowy opis przedmiotu zamówienia dla części I zamówienia.</w:t>
      </w:r>
    </w:p>
    <w:p w:rsidR="00AE6EF8" w:rsidRDefault="00AE6EF8" w:rsidP="00AE6EF8">
      <w:pPr>
        <w:pStyle w:val="Akapitzlist"/>
        <w:jc w:val="both"/>
      </w:pPr>
    </w:p>
    <w:p w:rsidR="00AE6EF8" w:rsidRDefault="00AE6EF8" w:rsidP="00AE6EF8">
      <w:pPr>
        <w:pStyle w:val="Akapitzlist"/>
        <w:jc w:val="both"/>
      </w:pPr>
      <w:r w:rsidRPr="0053789C">
        <w:rPr>
          <w:b/>
        </w:rPr>
        <w:t>Część I – kurs prawa jazdy kategorii B</w:t>
      </w:r>
      <w:r>
        <w:t xml:space="preserve"> </w:t>
      </w:r>
    </w:p>
    <w:p w:rsidR="003C7D33" w:rsidRDefault="003C7D33" w:rsidP="003C7D33">
      <w:pPr>
        <w:pStyle w:val="Akapitzlist"/>
        <w:numPr>
          <w:ilvl w:val="0"/>
          <w:numId w:val="2"/>
        </w:numPr>
        <w:jc w:val="both"/>
      </w:pPr>
      <w:r>
        <w:t>Wykonawca musi posiadać wpis do rejestru przedsiębiorców prowadzących ośrodek szkolenia kierowców.</w:t>
      </w:r>
    </w:p>
    <w:p w:rsidR="003C7D33" w:rsidRDefault="00595786" w:rsidP="003C7D33">
      <w:pPr>
        <w:pStyle w:val="Akapitzlist"/>
        <w:numPr>
          <w:ilvl w:val="0"/>
          <w:numId w:val="2"/>
        </w:numPr>
        <w:jc w:val="both"/>
      </w:pPr>
      <w:r>
        <w:t>W ramach należnego wynagrodzenia Wykonawca musi uwzględnić wszystkie koszty związane ze zorganizowaniem i przeprowadzeniem kursów prawa jazdy kategorii B:</w:t>
      </w:r>
    </w:p>
    <w:p w:rsidR="00595786" w:rsidRDefault="00595786" w:rsidP="00595786">
      <w:pPr>
        <w:pStyle w:val="Akapitzlist"/>
        <w:numPr>
          <w:ilvl w:val="1"/>
          <w:numId w:val="2"/>
        </w:numPr>
        <w:jc w:val="both"/>
      </w:pPr>
      <w:r>
        <w:t>Przeprowadzenie dla jednego uczestnika kursu 30 godzin szkolenia teoretycznego (w grupach) oraz 30 godzin zegarowych indywidualnej nauki praktycznej</w:t>
      </w:r>
    </w:p>
    <w:p w:rsidR="00595786" w:rsidRDefault="00595786" w:rsidP="00595786">
      <w:pPr>
        <w:pStyle w:val="Akapitzlist"/>
        <w:numPr>
          <w:ilvl w:val="1"/>
          <w:numId w:val="2"/>
        </w:numPr>
        <w:jc w:val="both"/>
      </w:pPr>
      <w:r>
        <w:t>Ubezpieczenie uczestnika szkolenia od następstw nieszczęśliwych wypadków (NNW)</w:t>
      </w:r>
    </w:p>
    <w:p w:rsidR="00595786" w:rsidRDefault="00595786" w:rsidP="00595786">
      <w:pPr>
        <w:pStyle w:val="Akapitzlist"/>
        <w:numPr>
          <w:ilvl w:val="1"/>
          <w:numId w:val="2"/>
        </w:numPr>
        <w:jc w:val="both"/>
      </w:pPr>
      <w:r>
        <w:t>Materiały dydaktyczne</w:t>
      </w:r>
    </w:p>
    <w:p w:rsidR="00595786" w:rsidRDefault="001625EB" w:rsidP="00595786">
      <w:pPr>
        <w:pStyle w:val="Akapitzlist"/>
        <w:numPr>
          <w:ilvl w:val="1"/>
          <w:numId w:val="2"/>
        </w:numPr>
        <w:jc w:val="both"/>
      </w:pPr>
      <w:r>
        <w:t>Badania lekarskie uprawniające uczestnika  do przystąpienia do kursu prawa jazdy kategorii B</w:t>
      </w:r>
    </w:p>
    <w:p w:rsidR="001625EB" w:rsidRDefault="001625EB" w:rsidP="00595786">
      <w:pPr>
        <w:pStyle w:val="Akapitzlist"/>
        <w:numPr>
          <w:ilvl w:val="1"/>
          <w:numId w:val="2"/>
        </w:numPr>
        <w:jc w:val="both"/>
      </w:pPr>
      <w:r>
        <w:t>Egzamin wewnętrzny przeprowadzany w ośrodku szkolenia kierowców</w:t>
      </w:r>
    </w:p>
    <w:p w:rsidR="001625EB" w:rsidRDefault="001625EB" w:rsidP="00595786">
      <w:pPr>
        <w:pStyle w:val="Akapitzlist"/>
        <w:numPr>
          <w:ilvl w:val="1"/>
          <w:numId w:val="2"/>
        </w:numPr>
        <w:jc w:val="both"/>
      </w:pPr>
      <w:r>
        <w:t>Pierwszy egzamin państwowy zewnętrzny teoretyczny i praktyczny przeprowadzany przez Wojewódzki Ośrodek Ruchu Drogowego.</w:t>
      </w:r>
    </w:p>
    <w:p w:rsidR="001625EB" w:rsidRDefault="001625EB" w:rsidP="001625EB">
      <w:pPr>
        <w:pStyle w:val="Akapitzlist"/>
        <w:numPr>
          <w:ilvl w:val="0"/>
          <w:numId w:val="2"/>
        </w:numPr>
        <w:jc w:val="both"/>
      </w:pPr>
      <w:r>
        <w:t>Wykonawca po akceptacji Zamawiającego w ramach zamówienia może przeprowadzić dla każdego uczestnika, który nie zaliczył egzaminu wewnętrznego praktycznego lub egzaminu państwowego dodatkowe godziny zajęć indywidualnej</w:t>
      </w:r>
      <w:r w:rsidR="00792F51">
        <w:t xml:space="preserve"> nauki praktycznej </w:t>
      </w:r>
      <w:r w:rsidR="0053789C">
        <w:br/>
      </w:r>
      <w:r w:rsidR="00792F51">
        <w:t>z zakresu prawa jazdy kategorii B w liczbie godzin ustalonej z Zamawiającym.</w:t>
      </w:r>
    </w:p>
    <w:p w:rsidR="00792F51" w:rsidRDefault="00792F51" w:rsidP="001625EB">
      <w:pPr>
        <w:pStyle w:val="Akapitzlist"/>
        <w:numPr>
          <w:ilvl w:val="0"/>
          <w:numId w:val="2"/>
        </w:numPr>
        <w:jc w:val="both"/>
      </w:pPr>
      <w:r>
        <w:t xml:space="preserve">Czas trwania szkoleń z zakresu prawa jazdy kategorii B oraz skierowanie uczestników na pierwszy egzamin państwowy (teoretyczny i praktyczny) powinno nastąpić w okresie </w:t>
      </w:r>
      <w:r w:rsidR="0053789C">
        <w:br/>
      </w:r>
      <w:r>
        <w:t xml:space="preserve">od </w:t>
      </w:r>
      <w:r w:rsidR="0004633B">
        <w:t xml:space="preserve">1 czerwca </w:t>
      </w:r>
      <w:r w:rsidR="00FE27ED">
        <w:t xml:space="preserve"> 201</w:t>
      </w:r>
      <w:r w:rsidR="0004633B">
        <w:t>9</w:t>
      </w:r>
      <w:r w:rsidR="00FE27ED">
        <w:t xml:space="preserve"> r.</w:t>
      </w:r>
      <w:r>
        <w:t xml:space="preserve"> do </w:t>
      </w:r>
      <w:r w:rsidR="00FE27ED">
        <w:t>3</w:t>
      </w:r>
      <w:r w:rsidR="0004633B">
        <w:t>1</w:t>
      </w:r>
      <w:r w:rsidR="00FE27ED">
        <w:t xml:space="preserve"> </w:t>
      </w:r>
      <w:r w:rsidR="0004633B">
        <w:t>grudnia</w:t>
      </w:r>
      <w:r w:rsidR="00FE27ED">
        <w:t xml:space="preserve"> 2019 r</w:t>
      </w:r>
      <w:r>
        <w:t xml:space="preserve">. </w:t>
      </w:r>
    </w:p>
    <w:p w:rsidR="00792F51" w:rsidRDefault="00792F51" w:rsidP="001625EB">
      <w:pPr>
        <w:pStyle w:val="Akapitzlist"/>
        <w:numPr>
          <w:ilvl w:val="0"/>
          <w:numId w:val="2"/>
        </w:numPr>
        <w:jc w:val="both"/>
      </w:pPr>
      <w:r>
        <w:t xml:space="preserve">Program szkolenia na kursie prawa jazdy kategorii B powinien być zgodny </w:t>
      </w:r>
      <w:r w:rsidR="0053789C">
        <w:br/>
      </w:r>
      <w:r>
        <w:t>z obowiązującymi przepisami ustawy o kierujących pojazdami oraz obowiązującymi aktami wykonawczymi do ustawy.</w:t>
      </w:r>
    </w:p>
    <w:p w:rsidR="00792F51" w:rsidRDefault="00792F51" w:rsidP="001625EB">
      <w:pPr>
        <w:pStyle w:val="Akapitzlist"/>
        <w:numPr>
          <w:ilvl w:val="0"/>
          <w:numId w:val="2"/>
        </w:numPr>
        <w:jc w:val="both"/>
      </w:pPr>
      <w:r>
        <w:t>Godzina kursu (część teoretyczna) liczy 45 minut, natomiast godzina zajęć praktycznych liczy 60 minut.</w:t>
      </w:r>
    </w:p>
    <w:p w:rsidR="00792F51" w:rsidRDefault="00792F51" w:rsidP="001625EB">
      <w:pPr>
        <w:pStyle w:val="Akapitzlist"/>
        <w:numPr>
          <w:ilvl w:val="0"/>
          <w:numId w:val="2"/>
        </w:numPr>
        <w:jc w:val="both"/>
      </w:pPr>
      <w:r>
        <w:t>Wszystkie zajęcia muszą być prowadzone przez wy</w:t>
      </w:r>
      <w:r w:rsidR="001F2326">
        <w:t>kładowcę (instruktora) posiadającego odpowiednie kwalifikacje.</w:t>
      </w:r>
    </w:p>
    <w:p w:rsidR="001F2326" w:rsidRDefault="007C0D98" w:rsidP="001625EB">
      <w:pPr>
        <w:pStyle w:val="Akapitzlist"/>
        <w:numPr>
          <w:ilvl w:val="0"/>
          <w:numId w:val="2"/>
        </w:numPr>
        <w:jc w:val="both"/>
      </w:pPr>
      <w:r>
        <w:t xml:space="preserve">Zajęcia teoretyczne dla uczestników szkolenia muszą się odbywa w dni i w godzinach dostosowanych do potrzeb i możliwości uczestników. Wszystkie zajęcia teoretyczne zamówienia muszą się odbyć na terenie </w:t>
      </w:r>
      <w:r w:rsidR="00FE27ED">
        <w:t xml:space="preserve">Powiatu Bydgoskiego z preferencją Bydgoszczy </w:t>
      </w:r>
      <w:r w:rsidR="0053789C">
        <w:br/>
      </w:r>
      <w:r w:rsidR="00FE27ED">
        <w:t>i Koronowa</w:t>
      </w:r>
      <w:r>
        <w:t xml:space="preserve"> . </w:t>
      </w:r>
    </w:p>
    <w:p w:rsidR="007C0D98" w:rsidRDefault="007C0D98" w:rsidP="001625EB">
      <w:pPr>
        <w:pStyle w:val="Akapitzlist"/>
        <w:numPr>
          <w:ilvl w:val="0"/>
          <w:numId w:val="2"/>
        </w:numPr>
        <w:jc w:val="both"/>
      </w:pPr>
      <w:r>
        <w:t>Wykonawca zobowiązany jest podać w formularzu ofertowym miejsce realizacji zajęć teoretycznych i placu manewrowego.</w:t>
      </w:r>
    </w:p>
    <w:p w:rsidR="007C0D98" w:rsidRDefault="007C0D98" w:rsidP="001625EB">
      <w:pPr>
        <w:pStyle w:val="Akapitzlist"/>
        <w:numPr>
          <w:ilvl w:val="0"/>
          <w:numId w:val="2"/>
        </w:numPr>
        <w:jc w:val="both"/>
      </w:pPr>
      <w:r>
        <w:lastRenderedPageBreak/>
        <w:t>Zamawiający może zażądać od Wykonawcy zmiany osób przewidzianych do realizacji zamówienia jeżeli uzna, że osoby te nienależycie wykonują swoje obowiązki. W takiej sytuacji Zamawiający pisemnie przedstawi powody, dla których żąda zmiany osób realizujących zamówienie i wskaże termin, w jakim Wykonawca zobowiązany będzie wskazać nowe osoby spełniające wymogi Zamawiającego.</w:t>
      </w:r>
    </w:p>
    <w:p w:rsidR="001935C0" w:rsidRDefault="001935C0" w:rsidP="001625EB">
      <w:pPr>
        <w:pStyle w:val="Akapitzlist"/>
        <w:numPr>
          <w:ilvl w:val="0"/>
          <w:numId w:val="2"/>
        </w:numPr>
        <w:jc w:val="both"/>
      </w:pPr>
      <w:r>
        <w:t>Jeżeli którykolwiek z podanych przez Zamawiającego uczestników nie przejdzie pozytywnie badań lekarskich wymaganych przepisami prawa, Wykonawca niezwłocznie informuje o tym Zamawiającego pod rygorem odmowy zapłaty za szkolenie tych osób.</w:t>
      </w:r>
    </w:p>
    <w:p w:rsidR="001935C0" w:rsidRDefault="005D5F52" w:rsidP="001625EB">
      <w:pPr>
        <w:pStyle w:val="Akapitzlist"/>
        <w:numPr>
          <w:ilvl w:val="0"/>
          <w:numId w:val="2"/>
        </w:numPr>
        <w:jc w:val="both"/>
      </w:pPr>
      <w:r>
        <w:t>Wykonawca zapewni uczestnikom szkolenia materiały szkoleniowe. Materiały te muszą być nowe, nieużywane, adekwatne do treści szkolenia, zgodne z obowiązującym stanem prawnym oraz dobre jakościowo.</w:t>
      </w:r>
    </w:p>
    <w:p w:rsidR="005D5F52" w:rsidRDefault="004C2EA4" w:rsidP="001625EB">
      <w:pPr>
        <w:pStyle w:val="Akapitzlist"/>
        <w:numPr>
          <w:ilvl w:val="0"/>
          <w:numId w:val="2"/>
        </w:numPr>
        <w:jc w:val="both"/>
      </w:pPr>
      <w:r>
        <w:t xml:space="preserve">Dodatkowymi materiałami dydaktycznymi mogą być skrypty, płyty CD lub materiały ksero dotyczące przedmiotu zamówienia, które muszą być czytelne, estetycznie wykonane </w:t>
      </w:r>
      <w:r w:rsidR="0053789C">
        <w:br/>
      </w:r>
      <w:r>
        <w:t>i dobrej jakości.</w:t>
      </w:r>
    </w:p>
    <w:p w:rsidR="004C2EA4" w:rsidRDefault="004C2EA4" w:rsidP="001625EB">
      <w:pPr>
        <w:pStyle w:val="Akapitzlist"/>
        <w:numPr>
          <w:ilvl w:val="0"/>
          <w:numId w:val="2"/>
        </w:numPr>
        <w:jc w:val="both"/>
      </w:pPr>
      <w:r>
        <w:t>Wykonawca zobowiązany jest wyznaczyć osobę/osoby prowadzące nadzór wewnętrzny nad realizacją szkolenia oraz do bezpośredniego kontaktowania się z Zamawiającym.</w:t>
      </w:r>
    </w:p>
    <w:p w:rsidR="004C2EA4" w:rsidRDefault="004C2EA4" w:rsidP="001625EB">
      <w:pPr>
        <w:pStyle w:val="Akapitzlist"/>
        <w:numPr>
          <w:ilvl w:val="0"/>
          <w:numId w:val="2"/>
        </w:numPr>
        <w:jc w:val="both"/>
      </w:pPr>
      <w:r>
        <w:t>Wykonawca zobowiązany będzie do: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Prowadzenia nadzoru wewnętrznego służącego prawidłowej realizacji szkolenia,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Sprawdzania efektów szkolenia na poszczególnych etapach szkolenia wybranymi przez siebie metodami, w tym poprzez egzamin wewnętrzny końcowy,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Prowadzenia listy obecności uczestników kursu,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 xml:space="preserve">Każdorazowego niezwłocznego informowania Zamawiającego o przypadkach nieusprawiedliwionej nieobecności na zajęciach szkoleniowych uczestników lub </w:t>
      </w:r>
      <w:r w:rsidR="0053789C">
        <w:br/>
      </w:r>
      <w:r>
        <w:t xml:space="preserve">o ich zwolnieniach lekarskich oraz wypadkach rezygnacji z uczestnictwa </w:t>
      </w:r>
      <w:r w:rsidR="0053789C">
        <w:br/>
      </w:r>
      <w:r>
        <w:t>w szkoleniu w trakcie jego trwania pod rygorem odmowy zapłaty za szkolenie tych osób,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Wystawienia rachunku lub faktury po zakończeniu całego kursu dla każdej osoby lub grupy wraz załącznikami.</w:t>
      </w:r>
    </w:p>
    <w:p w:rsidR="004C2EA4" w:rsidRDefault="004C2EA4" w:rsidP="004C2EA4">
      <w:pPr>
        <w:pStyle w:val="Akapitzlist"/>
        <w:numPr>
          <w:ilvl w:val="0"/>
          <w:numId w:val="2"/>
        </w:numPr>
        <w:jc w:val="both"/>
      </w:pPr>
      <w:r>
        <w:t>Wynagrodzenie zostanie przekazane Wykonawcy przelewem na konto na podstawie wystawionego rachunku lub faktury w terminie określonym w umowie. Wykonawca zobowiązany jest dołączyć do każdego rachunku lub faktury następujące dokumenty: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Oryginalne listy obecności z logotypami i podpisami uczestników kursu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Kserokopie orzeczeń lekarskich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Kserokopie kart przeprowadzonych zajęć praktycznych dla każdego uczestnika kursu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Harmonogram realizacji zajęć teoretycznych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Protokół z egzaminu wewnętrznego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Kserokopie zaświadczeń o ukończeniu kursu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lastRenderedPageBreak/>
        <w:t>Wykaz wydanych materiałów dydaktycznych, jakie na własność otrzyma uczestnik szkolenia wraz z podpisami uczestników</w:t>
      </w:r>
    </w:p>
    <w:p w:rsidR="004C2EA4" w:rsidRDefault="004C2EA4" w:rsidP="004C2EA4">
      <w:pPr>
        <w:pStyle w:val="Akapitzlist"/>
        <w:numPr>
          <w:ilvl w:val="1"/>
          <w:numId w:val="2"/>
        </w:numPr>
        <w:jc w:val="both"/>
      </w:pPr>
      <w:r>
        <w:t>Kserokopie dokumentów poświadczających przystąpienie do egzaminu państwowego (faktura, zaświadczenie o opłaceniu egzaminu w WORD).</w:t>
      </w:r>
    </w:p>
    <w:p w:rsidR="00FD4619" w:rsidRDefault="00FD4619" w:rsidP="00FD4619">
      <w:pPr>
        <w:pStyle w:val="Akapitzlist"/>
        <w:numPr>
          <w:ilvl w:val="0"/>
          <w:numId w:val="2"/>
        </w:numPr>
        <w:jc w:val="both"/>
      </w:pPr>
      <w:r>
        <w:t xml:space="preserve">Kserokopie </w:t>
      </w:r>
      <w:r w:rsidR="00C80BED">
        <w:t xml:space="preserve">przekazywanych dokumentów muszą być potwierdzone przez Wykonawcę </w:t>
      </w:r>
      <w:r w:rsidR="0053789C">
        <w:br/>
      </w:r>
      <w:r w:rsidR="00C80BED">
        <w:t>za zgodność z oryginałem.</w:t>
      </w:r>
    </w:p>
    <w:p w:rsidR="00C80BED" w:rsidRDefault="00C80BED" w:rsidP="00FD4619">
      <w:pPr>
        <w:pStyle w:val="Akapitzlist"/>
        <w:numPr>
          <w:ilvl w:val="0"/>
          <w:numId w:val="2"/>
        </w:numPr>
        <w:jc w:val="both"/>
      </w:pPr>
      <w:r>
        <w:t>W przypadku rezygnacji uczestnika szkolenia Zamawiający zapłaci tylko za zrealizowane godziny szkolenia dla danego uczestnika na podstawie podpisanych przez niego list obecności.</w:t>
      </w:r>
    </w:p>
    <w:p w:rsidR="00E57036" w:rsidRDefault="00E57036" w:rsidP="00FD4619">
      <w:pPr>
        <w:pStyle w:val="Akapitzlist"/>
        <w:numPr>
          <w:ilvl w:val="0"/>
          <w:numId w:val="2"/>
        </w:numPr>
        <w:jc w:val="both"/>
      </w:pPr>
      <w:r>
        <w:t>Zamawiający zastrzega sobie prawo do kontroli bieżącej w zakresie:</w:t>
      </w:r>
    </w:p>
    <w:p w:rsidR="00E57036" w:rsidRDefault="00E57036" w:rsidP="00E57036">
      <w:pPr>
        <w:pStyle w:val="Akapitzlist"/>
        <w:numPr>
          <w:ilvl w:val="1"/>
          <w:numId w:val="2"/>
        </w:numPr>
        <w:jc w:val="both"/>
      </w:pPr>
      <w:r>
        <w:t>Przebiegu i sposobu prowadzenia szkolenia</w:t>
      </w:r>
    </w:p>
    <w:p w:rsidR="00E57036" w:rsidRDefault="00E57036" w:rsidP="00E57036">
      <w:pPr>
        <w:pStyle w:val="Akapitzlist"/>
        <w:numPr>
          <w:ilvl w:val="1"/>
          <w:numId w:val="2"/>
        </w:numPr>
        <w:jc w:val="both"/>
      </w:pPr>
      <w:r>
        <w:t>Prowadzenia dokumentacji kursu</w:t>
      </w:r>
    </w:p>
    <w:p w:rsidR="00E57036" w:rsidRDefault="00E57036" w:rsidP="00E57036">
      <w:pPr>
        <w:pStyle w:val="Akapitzlist"/>
        <w:numPr>
          <w:ilvl w:val="1"/>
          <w:numId w:val="2"/>
        </w:numPr>
        <w:jc w:val="both"/>
      </w:pPr>
      <w:r>
        <w:t>Uczestnictwa osób szkolonych w zajęciach</w:t>
      </w:r>
    </w:p>
    <w:sectPr w:rsidR="00E570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4C" w:rsidRDefault="00A3234C" w:rsidP="001C5E28">
      <w:pPr>
        <w:spacing w:after="0" w:line="240" w:lineRule="auto"/>
      </w:pPr>
      <w:r>
        <w:separator/>
      </w:r>
    </w:p>
  </w:endnote>
  <w:endnote w:type="continuationSeparator" w:id="0">
    <w:p w:rsidR="00A3234C" w:rsidRDefault="00A3234C" w:rsidP="001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A3234C" w:rsidP="001C5E28">
    <w:pPr>
      <w:pStyle w:val="Stopka"/>
      <w:jc w:val="both"/>
    </w:pPr>
    <w:r>
      <w:pict>
        <v:rect id="_x0000_i1025" style="width:0;height:1.5pt" o:hralign="center" o:hrstd="t" o:hr="t" fillcolor="#a0a0a0" stroked="f"/>
      </w:pict>
    </w:r>
  </w:p>
  <w:p w:rsidR="001C5E28" w:rsidRPr="00EA660F" w:rsidRDefault="001C5E28" w:rsidP="001C5E28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 w:rsidRPr="00EA660F">
      <w:rPr>
        <w:b/>
        <w:color w:val="595959" w:themeColor="text1" w:themeTint="A6"/>
        <w:sz w:val="16"/>
        <w:szCs w:val="16"/>
      </w:rPr>
      <w:t>„Spełnimy Twoje zawodowe marzenia”</w:t>
    </w:r>
  </w:p>
  <w:p w:rsidR="001C5E28" w:rsidRPr="004F2988" w:rsidRDefault="001C5E28" w:rsidP="001C5E28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1C5E28" w:rsidRPr="008D609E" w:rsidRDefault="001C5E28" w:rsidP="001C5E28">
    <w:pPr>
      <w:pStyle w:val="Stopka"/>
      <w:jc w:val="both"/>
      <w:rPr>
        <w:b/>
      </w:rPr>
    </w:pPr>
  </w:p>
  <w:p w:rsidR="001C5E28" w:rsidRDefault="001C5E28" w:rsidP="001C5E28">
    <w:pPr>
      <w:pStyle w:val="Stopka"/>
    </w:pPr>
  </w:p>
  <w:p w:rsidR="001C5E28" w:rsidRDefault="001C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4C" w:rsidRDefault="00A3234C" w:rsidP="001C5E28">
      <w:pPr>
        <w:spacing w:after="0" w:line="240" w:lineRule="auto"/>
      </w:pPr>
      <w:r>
        <w:separator/>
      </w:r>
    </w:p>
  </w:footnote>
  <w:footnote w:type="continuationSeparator" w:id="0">
    <w:p w:rsidR="00A3234C" w:rsidRDefault="00A3234C" w:rsidP="001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F82E2D">
    <w:pPr>
      <w:pStyle w:val="Nagwek"/>
    </w:pPr>
    <w:r>
      <w:rPr>
        <w:noProof/>
        <w:lang w:eastAsia="pl-PL"/>
      </w:rPr>
      <w:drawing>
        <wp:inline distT="0" distB="0" distL="0" distR="0" wp14:anchorId="0E3241C1" wp14:editId="39113E8A">
          <wp:extent cx="5760720" cy="78930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A76"/>
    <w:multiLevelType w:val="hybridMultilevel"/>
    <w:tmpl w:val="69D0ACF2"/>
    <w:lvl w:ilvl="0" w:tplc="77880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C57C1"/>
    <w:multiLevelType w:val="hybridMultilevel"/>
    <w:tmpl w:val="36D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04633B"/>
    <w:rsid w:val="001625EB"/>
    <w:rsid w:val="001935C0"/>
    <w:rsid w:val="001C5E28"/>
    <w:rsid w:val="001F2326"/>
    <w:rsid w:val="00202C13"/>
    <w:rsid w:val="0027634C"/>
    <w:rsid w:val="00287339"/>
    <w:rsid w:val="002C5AD1"/>
    <w:rsid w:val="003551F3"/>
    <w:rsid w:val="0039208B"/>
    <w:rsid w:val="003C7D33"/>
    <w:rsid w:val="004C2EA4"/>
    <w:rsid w:val="0053789C"/>
    <w:rsid w:val="00595786"/>
    <w:rsid w:val="005A1559"/>
    <w:rsid w:val="005D5F52"/>
    <w:rsid w:val="00642B08"/>
    <w:rsid w:val="006A1A5A"/>
    <w:rsid w:val="00723ABE"/>
    <w:rsid w:val="00792F51"/>
    <w:rsid w:val="007C0D98"/>
    <w:rsid w:val="007D74E0"/>
    <w:rsid w:val="00861431"/>
    <w:rsid w:val="00A040B1"/>
    <w:rsid w:val="00A3234C"/>
    <w:rsid w:val="00AE6EF8"/>
    <w:rsid w:val="00B26CD5"/>
    <w:rsid w:val="00B860E1"/>
    <w:rsid w:val="00C01A57"/>
    <w:rsid w:val="00C80BED"/>
    <w:rsid w:val="00E57036"/>
    <w:rsid w:val="00EF152B"/>
    <w:rsid w:val="00F82E2D"/>
    <w:rsid w:val="00F868BB"/>
    <w:rsid w:val="00FD4619"/>
    <w:rsid w:val="00FD70D6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19941-9F22-47EC-A288-64432BD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5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28"/>
  </w:style>
  <w:style w:type="paragraph" w:styleId="Stopka">
    <w:name w:val="footer"/>
    <w:basedOn w:val="Normalny"/>
    <w:link w:val="Stopka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Podraza</cp:lastModifiedBy>
  <cp:revision>3</cp:revision>
  <dcterms:created xsi:type="dcterms:W3CDTF">2019-05-10T09:17:00Z</dcterms:created>
  <dcterms:modified xsi:type="dcterms:W3CDTF">2019-05-16T12:34:00Z</dcterms:modified>
</cp:coreProperties>
</file>